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1766" w14:textId="668A8071" w:rsidR="004E349C" w:rsidRPr="004E349C" w:rsidRDefault="004E349C" w:rsidP="008C61D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49C">
        <w:rPr>
          <w:rFonts w:ascii="Times New Roman" w:hAnsi="Times New Roman" w:cs="Times New Roman"/>
          <w:b/>
          <w:bCs/>
          <w:sz w:val="24"/>
          <w:szCs w:val="24"/>
        </w:rPr>
        <w:t>Уважаемые пациенты!</w:t>
      </w:r>
    </w:p>
    <w:p w14:paraId="5826E525" w14:textId="71957E60" w:rsidR="00787E95" w:rsidRDefault="00A3405E" w:rsidP="00A340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05E">
        <w:rPr>
          <w:rFonts w:ascii="Times New Roman" w:hAnsi="Times New Roman" w:cs="Times New Roman"/>
          <w:sz w:val="24"/>
          <w:szCs w:val="24"/>
        </w:rPr>
        <w:t xml:space="preserve">Госпитализация пациентов в Институт осуществляется </w:t>
      </w:r>
      <w:r w:rsidR="000C5D73" w:rsidRPr="00A3405E">
        <w:rPr>
          <w:rFonts w:ascii="Times New Roman" w:hAnsi="Times New Roman" w:cs="Times New Roman"/>
          <w:sz w:val="24"/>
          <w:szCs w:val="24"/>
        </w:rPr>
        <w:t>в плановом порядке в рамках реализации программы государственных гарантий по системе обязательного медицинского страхования (ОМС)</w:t>
      </w:r>
      <w:r w:rsidR="000C5D73" w:rsidRPr="000C5D73">
        <w:rPr>
          <w:rFonts w:ascii="Times New Roman" w:hAnsi="Times New Roman" w:cs="Times New Roman"/>
          <w:sz w:val="24"/>
          <w:szCs w:val="24"/>
        </w:rPr>
        <w:t xml:space="preserve"> </w:t>
      </w:r>
      <w:r w:rsidR="000C5D73" w:rsidRPr="00A3405E">
        <w:rPr>
          <w:rFonts w:ascii="Times New Roman" w:hAnsi="Times New Roman" w:cs="Times New Roman"/>
          <w:sz w:val="24"/>
          <w:szCs w:val="24"/>
        </w:rPr>
        <w:t>строго в соответствии</w:t>
      </w:r>
      <w:r w:rsidR="000C5D73">
        <w:rPr>
          <w:rFonts w:ascii="Times New Roman" w:hAnsi="Times New Roman" w:cs="Times New Roman"/>
          <w:sz w:val="24"/>
          <w:szCs w:val="24"/>
        </w:rPr>
        <w:t xml:space="preserve">  </w:t>
      </w:r>
      <w:r w:rsidR="000C5D73" w:rsidRPr="00A3405E">
        <w:rPr>
          <w:rFonts w:ascii="Times New Roman" w:hAnsi="Times New Roman" w:cs="Times New Roman"/>
          <w:sz w:val="24"/>
          <w:szCs w:val="24"/>
        </w:rPr>
        <w:t xml:space="preserve"> с Порядком направления застрахованных лиц</w:t>
      </w:r>
      <w:r w:rsidR="000C5D73">
        <w:rPr>
          <w:rFonts w:ascii="Times New Roman" w:hAnsi="Times New Roman" w:cs="Times New Roman"/>
          <w:sz w:val="24"/>
          <w:szCs w:val="24"/>
        </w:rPr>
        <w:t xml:space="preserve">      </w:t>
      </w:r>
      <w:r w:rsidR="000C5D73" w:rsidRPr="00A3405E">
        <w:rPr>
          <w:rFonts w:ascii="Times New Roman" w:hAnsi="Times New Roman" w:cs="Times New Roman"/>
          <w:sz w:val="24"/>
          <w:szCs w:val="24"/>
        </w:rPr>
        <w:t xml:space="preserve">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страхования, утвержденным приказом Мин</w:t>
      </w:r>
      <w:r w:rsidR="000C5D73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0C5D73" w:rsidRPr="00A3405E">
        <w:rPr>
          <w:rFonts w:ascii="Times New Roman" w:hAnsi="Times New Roman" w:cs="Times New Roman"/>
          <w:sz w:val="24"/>
          <w:szCs w:val="24"/>
        </w:rPr>
        <w:t>здрав</w:t>
      </w:r>
      <w:r w:rsidR="000C5D73">
        <w:rPr>
          <w:rFonts w:ascii="Times New Roman" w:hAnsi="Times New Roman" w:cs="Times New Roman"/>
          <w:sz w:val="24"/>
          <w:szCs w:val="24"/>
        </w:rPr>
        <w:t>оохранения</w:t>
      </w:r>
      <w:r w:rsidR="000C5D73" w:rsidRPr="00A3405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C5D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5D73" w:rsidRPr="00A340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7156543"/>
      <w:r w:rsidR="000C5D73" w:rsidRPr="00A3405E">
        <w:rPr>
          <w:rFonts w:ascii="Times New Roman" w:hAnsi="Times New Roman" w:cs="Times New Roman"/>
          <w:sz w:val="24"/>
          <w:szCs w:val="24"/>
        </w:rPr>
        <w:t>от 23 декабря 2020 г. № 1363н</w:t>
      </w:r>
      <w:bookmarkEnd w:id="0"/>
      <w:r w:rsidR="000C5D73" w:rsidRPr="00A3405E">
        <w:rPr>
          <w:rFonts w:ascii="Times New Roman" w:hAnsi="Times New Roman" w:cs="Times New Roman"/>
          <w:sz w:val="24"/>
          <w:szCs w:val="24"/>
        </w:rPr>
        <w:t>,  и Положением об организации оказания специализированной, в том числе высокотехнологичной, медицинской помощи, утвержденным приказом Мин</w:t>
      </w:r>
      <w:r w:rsidR="000C5D73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0C5D73" w:rsidRPr="00A3405E">
        <w:rPr>
          <w:rFonts w:ascii="Times New Roman" w:hAnsi="Times New Roman" w:cs="Times New Roman"/>
          <w:sz w:val="24"/>
          <w:szCs w:val="24"/>
        </w:rPr>
        <w:t>здрав</w:t>
      </w:r>
      <w:r w:rsidR="000C5D73">
        <w:rPr>
          <w:rFonts w:ascii="Times New Roman" w:hAnsi="Times New Roman" w:cs="Times New Roman"/>
          <w:sz w:val="24"/>
          <w:szCs w:val="24"/>
        </w:rPr>
        <w:t>оохранения</w:t>
      </w:r>
      <w:r w:rsidR="000C5D73" w:rsidRPr="00A3405E">
        <w:rPr>
          <w:rFonts w:ascii="Times New Roman" w:hAnsi="Times New Roman" w:cs="Times New Roman"/>
          <w:sz w:val="24"/>
          <w:szCs w:val="24"/>
        </w:rPr>
        <w:t xml:space="preserve"> Российской Федерации от 02.12.2014  № 796н.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5D157" w14:textId="598A12F5" w:rsidR="00787E95" w:rsidRDefault="00787E95" w:rsidP="0078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E95">
        <w:rPr>
          <w:rFonts w:ascii="Times New Roman" w:hAnsi="Times New Roman" w:cs="Times New Roman"/>
          <w:b/>
          <w:bCs/>
          <w:sz w:val="24"/>
          <w:szCs w:val="24"/>
        </w:rPr>
        <w:t>Медицинскими показаниями</w:t>
      </w:r>
      <w:r w:rsidRPr="00787E95">
        <w:rPr>
          <w:rFonts w:ascii="Times New Roman" w:hAnsi="Times New Roman" w:cs="Times New Roman"/>
          <w:sz w:val="24"/>
          <w:szCs w:val="24"/>
        </w:rPr>
        <w:t xml:space="preserve"> для оказания специализированной медицинской помощи в федеральных медицинских организациях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039065" w14:textId="478BDF40" w:rsidR="00787E95" w:rsidRPr="00787E95" w:rsidRDefault="00787E95" w:rsidP="0078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E95">
        <w:rPr>
          <w:rFonts w:ascii="Times New Roman" w:hAnsi="Times New Roman" w:cs="Times New Roman"/>
          <w:sz w:val="24"/>
          <w:szCs w:val="24"/>
        </w:rPr>
        <w:t>а) нетипично</w:t>
      </w:r>
      <w:r w:rsidR="000C5D73">
        <w:rPr>
          <w:rFonts w:ascii="Times New Roman" w:hAnsi="Times New Roman" w:cs="Times New Roman"/>
          <w:sz w:val="24"/>
          <w:szCs w:val="24"/>
        </w:rPr>
        <w:t>е</w:t>
      </w:r>
      <w:r w:rsidRPr="00787E95">
        <w:rPr>
          <w:rFonts w:ascii="Times New Roman" w:hAnsi="Times New Roman" w:cs="Times New Roman"/>
          <w:sz w:val="24"/>
          <w:szCs w:val="24"/>
        </w:rPr>
        <w:t xml:space="preserve"> течени</w:t>
      </w:r>
      <w:r w:rsidR="000C5D73">
        <w:rPr>
          <w:rFonts w:ascii="Times New Roman" w:hAnsi="Times New Roman" w:cs="Times New Roman"/>
          <w:sz w:val="24"/>
          <w:szCs w:val="24"/>
        </w:rPr>
        <w:t>е</w:t>
      </w:r>
      <w:r w:rsidRPr="00787E95">
        <w:rPr>
          <w:rFonts w:ascii="Times New Roman" w:hAnsi="Times New Roman" w:cs="Times New Roman"/>
          <w:sz w:val="24"/>
          <w:szCs w:val="24"/>
        </w:rPr>
        <w:t xml:space="preserve"> заболевания и (или) отсутстви</w:t>
      </w:r>
      <w:r w:rsidR="000C5D73">
        <w:rPr>
          <w:rFonts w:ascii="Times New Roman" w:hAnsi="Times New Roman" w:cs="Times New Roman"/>
          <w:sz w:val="24"/>
          <w:szCs w:val="24"/>
        </w:rPr>
        <w:t>е</w:t>
      </w:r>
      <w:r w:rsidRPr="00787E95">
        <w:rPr>
          <w:rFonts w:ascii="Times New Roman" w:hAnsi="Times New Roman" w:cs="Times New Roman"/>
          <w:sz w:val="24"/>
          <w:szCs w:val="24"/>
        </w:rPr>
        <w:t xml:space="preserve"> эффекта от проводимого лечения;</w:t>
      </w:r>
    </w:p>
    <w:p w14:paraId="50C73527" w14:textId="15FFC439" w:rsidR="00787E95" w:rsidRPr="00787E95" w:rsidRDefault="00787E95" w:rsidP="0078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E95">
        <w:rPr>
          <w:rFonts w:ascii="Times New Roman" w:hAnsi="Times New Roman" w:cs="Times New Roman"/>
          <w:sz w:val="24"/>
          <w:szCs w:val="24"/>
        </w:rPr>
        <w:t>б) необходимост</w:t>
      </w:r>
      <w:r w:rsidR="000C5D73">
        <w:rPr>
          <w:rFonts w:ascii="Times New Roman" w:hAnsi="Times New Roman" w:cs="Times New Roman"/>
          <w:sz w:val="24"/>
          <w:szCs w:val="24"/>
        </w:rPr>
        <w:t>ь</w:t>
      </w:r>
      <w:r w:rsidRPr="00787E95">
        <w:rPr>
          <w:rFonts w:ascii="Times New Roman" w:hAnsi="Times New Roman" w:cs="Times New Roman"/>
          <w:sz w:val="24"/>
          <w:szCs w:val="24"/>
        </w:rPr>
        <w:t xml:space="preserve"> применения методов лечения, не выполняемых в медицинских организациях, подведомственных органам исполнительной власти субъектов Российской Федерации в сфере здравоохранения;</w:t>
      </w:r>
    </w:p>
    <w:p w14:paraId="054EF76F" w14:textId="7B891DBA" w:rsidR="00787E95" w:rsidRPr="00787E95" w:rsidRDefault="00787E95" w:rsidP="0078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E95">
        <w:rPr>
          <w:rFonts w:ascii="Times New Roman" w:hAnsi="Times New Roman" w:cs="Times New Roman"/>
          <w:sz w:val="24"/>
          <w:szCs w:val="24"/>
        </w:rPr>
        <w:t>в) высок</w:t>
      </w:r>
      <w:r w:rsidR="000C5D73">
        <w:rPr>
          <w:rFonts w:ascii="Times New Roman" w:hAnsi="Times New Roman" w:cs="Times New Roman"/>
          <w:sz w:val="24"/>
          <w:szCs w:val="24"/>
        </w:rPr>
        <w:t>ий</w:t>
      </w:r>
      <w:r w:rsidRPr="00787E95">
        <w:rPr>
          <w:rFonts w:ascii="Times New Roman" w:hAnsi="Times New Roman" w:cs="Times New Roman"/>
          <w:sz w:val="24"/>
          <w:szCs w:val="24"/>
        </w:rPr>
        <w:t xml:space="preserve"> риск хирургического лечения в связи с осложненным течением основного заболевания или наличием </w:t>
      </w:r>
      <w:proofErr w:type="spellStart"/>
      <w:r w:rsidRPr="00787E95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787E95">
        <w:rPr>
          <w:rFonts w:ascii="Times New Roman" w:hAnsi="Times New Roman" w:cs="Times New Roman"/>
          <w:sz w:val="24"/>
          <w:szCs w:val="24"/>
        </w:rPr>
        <w:t xml:space="preserve"> заболеваний;</w:t>
      </w:r>
    </w:p>
    <w:p w14:paraId="0CF23AFF" w14:textId="70DA2BD8" w:rsidR="00787E95" w:rsidRPr="00787E95" w:rsidRDefault="00787E95" w:rsidP="0078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E95">
        <w:rPr>
          <w:rFonts w:ascii="Times New Roman" w:hAnsi="Times New Roman" w:cs="Times New Roman"/>
          <w:sz w:val="24"/>
          <w:szCs w:val="24"/>
        </w:rPr>
        <w:t>д) необходимост</w:t>
      </w:r>
      <w:r w:rsidR="000C5D73">
        <w:rPr>
          <w:rFonts w:ascii="Times New Roman" w:hAnsi="Times New Roman" w:cs="Times New Roman"/>
          <w:sz w:val="24"/>
          <w:szCs w:val="24"/>
        </w:rPr>
        <w:t>ь</w:t>
      </w:r>
      <w:r w:rsidRPr="00787E95">
        <w:rPr>
          <w:rFonts w:ascii="Times New Roman" w:hAnsi="Times New Roman" w:cs="Times New Roman"/>
          <w:sz w:val="24"/>
          <w:szCs w:val="24"/>
        </w:rPr>
        <w:t xml:space="preserve"> дополнительного обследования в диагностически сложных случаях у больных с осложненными формами заболевания и (или) коморбидными заболеваниями;</w:t>
      </w:r>
    </w:p>
    <w:p w14:paraId="4EE0A262" w14:textId="769558C4" w:rsidR="00787E95" w:rsidRDefault="00787E95" w:rsidP="0078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E95">
        <w:rPr>
          <w:rFonts w:ascii="Times New Roman" w:hAnsi="Times New Roman" w:cs="Times New Roman"/>
          <w:sz w:val="24"/>
          <w:szCs w:val="24"/>
        </w:rPr>
        <w:t>е) необходимост</w:t>
      </w:r>
      <w:r w:rsidR="000C5D73">
        <w:rPr>
          <w:rFonts w:ascii="Times New Roman" w:hAnsi="Times New Roman" w:cs="Times New Roman"/>
          <w:sz w:val="24"/>
          <w:szCs w:val="24"/>
        </w:rPr>
        <w:t>ь</w:t>
      </w:r>
      <w:r w:rsidRPr="00787E95">
        <w:rPr>
          <w:rFonts w:ascii="Times New Roman" w:hAnsi="Times New Roman" w:cs="Times New Roman"/>
          <w:sz w:val="24"/>
          <w:szCs w:val="24"/>
        </w:rPr>
        <w:t xml:space="preserve"> повторной госпитализации по рекомендации федеральной медицинской организации.</w:t>
      </w:r>
    </w:p>
    <w:p w14:paraId="568DD6B0" w14:textId="77777777" w:rsidR="00787E95" w:rsidRDefault="00787E95" w:rsidP="0078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1FB06" w14:textId="2F74B03D" w:rsidR="00787E95" w:rsidRDefault="00787E95" w:rsidP="00787E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3405E">
        <w:rPr>
          <w:rFonts w:ascii="Times New Roman" w:hAnsi="Times New Roman" w:cs="Times New Roman"/>
          <w:sz w:val="24"/>
          <w:szCs w:val="24"/>
        </w:rPr>
        <w:t>снованием для госпитализации пациента в Институт является решение врачебной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7ED7">
        <w:rPr>
          <w:rFonts w:ascii="Times New Roman" w:hAnsi="Times New Roman" w:cs="Times New Roman"/>
          <w:sz w:val="24"/>
          <w:szCs w:val="24"/>
        </w:rPr>
        <w:t xml:space="preserve">ВК) </w:t>
      </w:r>
      <w:r w:rsidR="002B7ED7" w:rsidRPr="00A3405E">
        <w:rPr>
          <w:rFonts w:ascii="Times New Roman" w:hAnsi="Times New Roman" w:cs="Times New Roman"/>
          <w:sz w:val="24"/>
          <w:szCs w:val="24"/>
        </w:rPr>
        <w:t>Института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405E">
        <w:rPr>
          <w:rFonts w:ascii="Times New Roman" w:hAnsi="Times New Roman" w:cs="Times New Roman"/>
          <w:sz w:val="24"/>
          <w:szCs w:val="24"/>
        </w:rPr>
        <w:t xml:space="preserve">проводимой заочно </w:t>
      </w:r>
      <w:r w:rsidR="000C5D73">
        <w:rPr>
          <w:rFonts w:ascii="Times New Roman" w:hAnsi="Times New Roman" w:cs="Times New Roman"/>
          <w:sz w:val="24"/>
          <w:szCs w:val="24"/>
        </w:rPr>
        <w:t>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05E">
        <w:rPr>
          <w:rFonts w:ascii="Times New Roman" w:hAnsi="Times New Roman" w:cs="Times New Roman"/>
          <w:sz w:val="24"/>
          <w:szCs w:val="24"/>
        </w:rPr>
        <w:t>медицинских документов (выписки из медицинской документации пациента)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2807A" w14:textId="5D1217B0" w:rsidR="00787E95" w:rsidRDefault="00787E95" w:rsidP="00A340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4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едицинские документы могут быть представлены</w:t>
      </w:r>
      <w:r w:rsidR="008D546E" w:rsidRPr="008D546E">
        <w:rPr>
          <w:rFonts w:ascii="Times New Roman" w:hAnsi="Times New Roman" w:cs="Times New Roman"/>
          <w:sz w:val="24"/>
          <w:szCs w:val="24"/>
        </w:rPr>
        <w:t xml:space="preserve"> </w:t>
      </w:r>
      <w:r w:rsidR="008D546E">
        <w:rPr>
          <w:rFonts w:ascii="Times New Roman" w:hAnsi="Times New Roman" w:cs="Times New Roman"/>
          <w:sz w:val="24"/>
          <w:szCs w:val="24"/>
        </w:rPr>
        <w:t>на врачебную комиссию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2D0C1AA" w14:textId="6DD38D1A" w:rsidR="008D546E" w:rsidRDefault="00787E95" w:rsidP="008D546E">
      <w:pPr>
        <w:pStyle w:val="a7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Лечащим врачом медицинской организаци</w:t>
      </w:r>
      <w:r w:rsidR="000C5D73">
        <w:rPr>
          <w:rFonts w:ascii="Times New Roman" w:hAnsi="Times New Roman" w:cs="Times New Roman"/>
          <w:sz w:val="24"/>
          <w:szCs w:val="24"/>
        </w:rPr>
        <w:t>и</w:t>
      </w:r>
      <w:r w:rsidR="008D546E">
        <w:rPr>
          <w:rFonts w:ascii="Times New Roman" w:hAnsi="Times New Roman" w:cs="Times New Roman"/>
          <w:sz w:val="24"/>
          <w:szCs w:val="24"/>
        </w:rPr>
        <w:t>:</w:t>
      </w:r>
    </w:p>
    <w:p w14:paraId="7EDE0006" w14:textId="0C99B92A" w:rsidR="008D546E" w:rsidRDefault="008D546E" w:rsidP="008D546E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D546E">
        <w:rPr>
          <w:rFonts w:ascii="Times New Roman" w:hAnsi="Times New Roman" w:cs="Times New Roman"/>
          <w:sz w:val="24"/>
          <w:szCs w:val="24"/>
        </w:rPr>
        <w:t>ыписк</w:t>
      </w:r>
      <w:r w:rsidR="000C5D73">
        <w:rPr>
          <w:rFonts w:ascii="Times New Roman" w:hAnsi="Times New Roman" w:cs="Times New Roman"/>
          <w:sz w:val="24"/>
          <w:szCs w:val="24"/>
        </w:rPr>
        <w:t>а</w:t>
      </w:r>
      <w:r w:rsidRPr="008D546E">
        <w:rPr>
          <w:rFonts w:ascii="Times New Roman" w:hAnsi="Times New Roman" w:cs="Times New Roman"/>
          <w:sz w:val="24"/>
          <w:szCs w:val="24"/>
        </w:rPr>
        <w:t xml:space="preserve"> из медицинской документации с обоснованием необходимости госпитализации </w:t>
      </w:r>
      <w:r>
        <w:rPr>
          <w:rFonts w:ascii="Times New Roman" w:hAnsi="Times New Roman" w:cs="Times New Roman"/>
          <w:sz w:val="24"/>
          <w:szCs w:val="24"/>
        </w:rPr>
        <w:t xml:space="preserve">на эл. </w:t>
      </w:r>
      <w:r w:rsidRPr="008D546E">
        <w:rPr>
          <w:rFonts w:ascii="Times New Roman" w:hAnsi="Times New Roman" w:cs="Times New Roman"/>
          <w:sz w:val="24"/>
          <w:szCs w:val="24"/>
        </w:rPr>
        <w:t xml:space="preserve">почту </w:t>
      </w:r>
      <w:r>
        <w:rPr>
          <w:rFonts w:ascii="Times New Roman" w:hAnsi="Times New Roman" w:cs="Times New Roman"/>
          <w:sz w:val="24"/>
          <w:szCs w:val="24"/>
        </w:rPr>
        <w:t xml:space="preserve">клиники </w:t>
      </w:r>
      <w:r w:rsidRPr="008D546E">
        <w:rPr>
          <w:rFonts w:ascii="Times New Roman" w:hAnsi="Times New Roman" w:cs="Times New Roman"/>
          <w:sz w:val="24"/>
          <w:szCs w:val="24"/>
        </w:rPr>
        <w:t xml:space="preserve">Института </w:t>
      </w:r>
      <w:hyperlink r:id="rId5" w:history="1">
        <w:r w:rsidRPr="008D546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klinika@irramn.ru. (приказ</w:t>
        </w:r>
      </w:hyperlink>
      <w:r w:rsidRPr="008D546E">
        <w:rPr>
          <w:rFonts w:ascii="Times New Roman" w:hAnsi="Times New Roman" w:cs="Times New Roman"/>
          <w:sz w:val="24"/>
          <w:szCs w:val="24"/>
        </w:rPr>
        <w:t xml:space="preserve"> МЗ РФ от </w:t>
      </w:r>
      <w:proofErr w:type="gramStart"/>
      <w:r w:rsidRPr="008D546E">
        <w:rPr>
          <w:rFonts w:ascii="Times New Roman" w:hAnsi="Times New Roman" w:cs="Times New Roman"/>
          <w:sz w:val="24"/>
          <w:szCs w:val="24"/>
        </w:rPr>
        <w:t>02.12.2014  №</w:t>
      </w:r>
      <w:proofErr w:type="gramEnd"/>
      <w:r w:rsidRPr="008D546E">
        <w:rPr>
          <w:rFonts w:ascii="Times New Roman" w:hAnsi="Times New Roman" w:cs="Times New Roman"/>
          <w:sz w:val="24"/>
          <w:szCs w:val="24"/>
        </w:rPr>
        <w:t xml:space="preserve"> 796н)</w:t>
      </w:r>
      <w:r>
        <w:rPr>
          <w:rFonts w:ascii="Times New Roman" w:hAnsi="Times New Roman" w:cs="Times New Roman"/>
          <w:sz w:val="24"/>
          <w:szCs w:val="24"/>
        </w:rPr>
        <w:t>. Срок рассмотрения – 7 (семь) рабочих дней.</w:t>
      </w:r>
    </w:p>
    <w:p w14:paraId="4E997589" w14:textId="159614E8" w:rsidR="008D546E" w:rsidRDefault="008D546E" w:rsidP="008D546E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67F">
        <w:rPr>
          <w:rFonts w:ascii="Times New Roman" w:hAnsi="Times New Roman" w:cs="Times New Roman"/>
          <w:sz w:val="24"/>
          <w:szCs w:val="24"/>
        </w:rPr>
        <w:t>В</w:t>
      </w:r>
      <w:r w:rsidR="001D567F" w:rsidRPr="008D546E">
        <w:rPr>
          <w:rFonts w:ascii="Times New Roman" w:hAnsi="Times New Roman" w:cs="Times New Roman"/>
          <w:sz w:val="24"/>
          <w:szCs w:val="24"/>
        </w:rPr>
        <w:t>ыписк</w:t>
      </w:r>
      <w:r w:rsidR="000C5D73">
        <w:rPr>
          <w:rFonts w:ascii="Times New Roman" w:hAnsi="Times New Roman" w:cs="Times New Roman"/>
          <w:sz w:val="24"/>
          <w:szCs w:val="24"/>
        </w:rPr>
        <w:t>а</w:t>
      </w:r>
      <w:r w:rsidR="001D567F" w:rsidRPr="008D546E">
        <w:rPr>
          <w:rFonts w:ascii="Times New Roman" w:hAnsi="Times New Roman" w:cs="Times New Roman"/>
          <w:sz w:val="24"/>
          <w:szCs w:val="24"/>
        </w:rPr>
        <w:t xml:space="preserve"> из медицинской документации с обоснованием необходимости госпитализации</w:t>
      </w:r>
      <w:r w:rsidR="001D567F">
        <w:rPr>
          <w:rFonts w:ascii="Times New Roman" w:hAnsi="Times New Roman" w:cs="Times New Roman"/>
          <w:sz w:val="24"/>
          <w:szCs w:val="24"/>
        </w:rPr>
        <w:t xml:space="preserve"> и направление на госпитализацию учетной формы №057/у-04 посредство</w:t>
      </w:r>
      <w:r w:rsidR="004378ED">
        <w:rPr>
          <w:rFonts w:ascii="Times New Roman" w:hAnsi="Times New Roman" w:cs="Times New Roman"/>
          <w:sz w:val="24"/>
          <w:szCs w:val="24"/>
        </w:rPr>
        <w:t>м</w:t>
      </w:r>
      <w:r w:rsidR="001D567F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системы ГИС ОМС (приказ МЗ </w:t>
      </w:r>
      <w:r w:rsidR="001D567F" w:rsidRPr="001D567F">
        <w:rPr>
          <w:rFonts w:ascii="Times New Roman" w:hAnsi="Times New Roman" w:cs="Times New Roman"/>
          <w:sz w:val="24"/>
          <w:szCs w:val="24"/>
        </w:rPr>
        <w:t>от 23</w:t>
      </w:r>
      <w:r w:rsidR="001D567F">
        <w:rPr>
          <w:rFonts w:ascii="Times New Roman" w:hAnsi="Times New Roman" w:cs="Times New Roman"/>
          <w:sz w:val="24"/>
          <w:szCs w:val="24"/>
        </w:rPr>
        <w:t>.12.</w:t>
      </w:r>
      <w:r w:rsidR="001D567F" w:rsidRPr="001D567F">
        <w:rPr>
          <w:rFonts w:ascii="Times New Roman" w:hAnsi="Times New Roman" w:cs="Times New Roman"/>
          <w:sz w:val="24"/>
          <w:szCs w:val="24"/>
        </w:rPr>
        <w:t xml:space="preserve"> 2020 № 1363н</w:t>
      </w:r>
      <w:r w:rsidR="001D567F">
        <w:rPr>
          <w:rFonts w:ascii="Times New Roman" w:hAnsi="Times New Roman" w:cs="Times New Roman"/>
          <w:sz w:val="24"/>
          <w:szCs w:val="24"/>
        </w:rPr>
        <w:t>). Срок рассмотрения - 3 (три) рабочих дня.</w:t>
      </w:r>
    </w:p>
    <w:p w14:paraId="179983E7" w14:textId="031CCB5E" w:rsidR="001D567F" w:rsidRPr="000C5D73" w:rsidRDefault="00101E05" w:rsidP="00101E05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по результатам проведения т</w:t>
      </w:r>
      <w:r w:rsidR="00D42A43" w:rsidRPr="000C5D73">
        <w:rPr>
          <w:rFonts w:ascii="Times New Roman" w:hAnsi="Times New Roman" w:cs="Times New Roman"/>
          <w:sz w:val="24"/>
          <w:szCs w:val="24"/>
        </w:rPr>
        <w:t>елемедицинск</w:t>
      </w:r>
      <w:r w:rsidR="000C5D73" w:rsidRPr="000C5D7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42A43" w:rsidRPr="000C5D73">
        <w:rPr>
          <w:rFonts w:ascii="Times New Roman" w:hAnsi="Times New Roman" w:cs="Times New Roman"/>
          <w:sz w:val="24"/>
          <w:szCs w:val="24"/>
        </w:rPr>
        <w:t xml:space="preserve"> дистанционн</w:t>
      </w:r>
      <w:r w:rsidR="000C5D73" w:rsidRPr="000C5D7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42A43" w:rsidRPr="000C5D73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42A43" w:rsidRPr="000C5D73">
        <w:rPr>
          <w:rFonts w:ascii="Times New Roman" w:hAnsi="Times New Roman" w:cs="Times New Roman"/>
          <w:sz w:val="24"/>
          <w:szCs w:val="24"/>
        </w:rPr>
        <w:t xml:space="preserve"> </w:t>
      </w:r>
      <w:r w:rsidR="000C5D73" w:rsidRPr="000C5D73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</w:t>
      </w:r>
      <w:r w:rsidR="001D567F" w:rsidRPr="000C5D73">
        <w:rPr>
          <w:rFonts w:ascii="Times New Roman" w:hAnsi="Times New Roman" w:cs="Times New Roman"/>
          <w:sz w:val="24"/>
          <w:szCs w:val="24"/>
        </w:rPr>
        <w:t>медицинских документов с использованием современных технологий удалённого доступа</w:t>
      </w:r>
      <w:r w:rsidR="00D42A43" w:rsidRPr="000C5D73">
        <w:rPr>
          <w:rFonts w:ascii="Times New Roman" w:hAnsi="Times New Roman" w:cs="Times New Roman"/>
          <w:sz w:val="24"/>
          <w:szCs w:val="24"/>
        </w:rPr>
        <w:t xml:space="preserve"> (ТМК) в формате «врач-врач»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5D73" w:rsidRPr="000C5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ТМК о</w:t>
      </w:r>
      <w:r w:rsidR="001D567F" w:rsidRPr="000C5D73">
        <w:rPr>
          <w:rFonts w:ascii="Times New Roman" w:hAnsi="Times New Roman" w:cs="Times New Roman"/>
          <w:sz w:val="24"/>
          <w:szCs w:val="24"/>
        </w:rPr>
        <w:t xml:space="preserve">рганизуются медицинскими организациями по месту жительства пациента установленным порядком </w:t>
      </w:r>
      <w:r w:rsidR="00D42A43" w:rsidRPr="000C5D73">
        <w:rPr>
          <w:rFonts w:ascii="Times New Roman" w:hAnsi="Times New Roman" w:cs="Times New Roman"/>
          <w:sz w:val="24"/>
          <w:szCs w:val="24"/>
        </w:rPr>
        <w:t xml:space="preserve">(приказ МЗ от 30.11.2017 № 965н) </w:t>
      </w:r>
      <w:r w:rsidR="001D567F" w:rsidRPr="000C5D73">
        <w:rPr>
          <w:rFonts w:ascii="Times New Roman" w:hAnsi="Times New Roman" w:cs="Times New Roman"/>
          <w:sz w:val="24"/>
          <w:szCs w:val="24"/>
        </w:rPr>
        <w:t>с использованием федеральной информационной системы</w:t>
      </w:r>
      <w:r w:rsidR="00D42A43" w:rsidRPr="000C5D73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D42A43" w:rsidRPr="000C5D73">
        <w:rPr>
          <w:rFonts w:ascii="Times New Roman" w:hAnsi="Times New Roman" w:cs="Times New Roman"/>
          <w:sz w:val="24"/>
          <w:szCs w:val="24"/>
        </w:rPr>
        <w:lastRenderedPageBreak/>
        <w:t>здравоохранения по сетевому адресу</w:t>
      </w:r>
      <w:r w:rsidR="00B45940">
        <w:rPr>
          <w:rFonts w:ascii="Times New Roman" w:hAnsi="Times New Roman" w:cs="Times New Roman"/>
          <w:sz w:val="24"/>
          <w:szCs w:val="24"/>
        </w:rPr>
        <w:t xml:space="preserve"> </w:t>
      </w:r>
      <w:r w:rsidR="00B45940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B45940" w:rsidRPr="00B45940">
        <w:rPr>
          <w:rFonts w:ascii="Times New Roman" w:hAnsi="Times New Roman" w:cs="Times New Roman"/>
          <w:sz w:val="24"/>
          <w:szCs w:val="24"/>
        </w:rPr>
        <w:t xml:space="preserve"> </w:t>
      </w:r>
      <w:r w:rsidR="00D42A43" w:rsidRPr="000C5D73">
        <w:rPr>
          <w:rFonts w:ascii="Times New Roman" w:hAnsi="Times New Roman" w:cs="Times New Roman"/>
          <w:sz w:val="24"/>
          <w:szCs w:val="24"/>
        </w:rPr>
        <w:t>62</w:t>
      </w:r>
      <w:r w:rsidR="00B45940">
        <w:rPr>
          <w:rFonts w:ascii="Times New Roman" w:hAnsi="Times New Roman" w:cs="Times New Roman"/>
          <w:sz w:val="24"/>
          <w:szCs w:val="24"/>
        </w:rPr>
        <w:t>.</w:t>
      </w:r>
      <w:r w:rsidR="00D42A43" w:rsidRPr="000C5D73">
        <w:rPr>
          <w:rFonts w:ascii="Times New Roman" w:hAnsi="Times New Roman" w:cs="Times New Roman"/>
          <w:sz w:val="24"/>
          <w:szCs w:val="24"/>
        </w:rPr>
        <w:t>117.117.203</w:t>
      </w:r>
      <w:r w:rsidR="00B45940">
        <w:rPr>
          <w:rFonts w:ascii="Times New Roman" w:hAnsi="Times New Roman" w:cs="Times New Roman"/>
          <w:sz w:val="24"/>
          <w:szCs w:val="24"/>
        </w:rPr>
        <w:t xml:space="preserve"> </w:t>
      </w:r>
      <w:r w:rsidR="00D42A43" w:rsidRPr="000C5D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42A43" w:rsidRPr="000C5D73">
        <w:rPr>
          <w:rFonts w:ascii="Times New Roman" w:hAnsi="Times New Roman" w:cs="Times New Roman"/>
          <w:sz w:val="24"/>
          <w:szCs w:val="24"/>
        </w:rPr>
        <w:t>Polycom</w:t>
      </w:r>
      <w:proofErr w:type="spellEnd"/>
      <w:r w:rsidR="00D42A43" w:rsidRPr="000C5D73">
        <w:rPr>
          <w:rFonts w:ascii="Times New Roman" w:hAnsi="Times New Roman" w:cs="Times New Roman"/>
          <w:sz w:val="24"/>
          <w:szCs w:val="24"/>
        </w:rPr>
        <w:t xml:space="preserve">). Срок рассмотрения </w:t>
      </w:r>
      <w:r w:rsidR="00DE089F" w:rsidRPr="000C5D73">
        <w:rPr>
          <w:rFonts w:ascii="Times New Roman" w:hAnsi="Times New Roman" w:cs="Times New Roman"/>
          <w:sz w:val="24"/>
          <w:szCs w:val="24"/>
        </w:rPr>
        <w:t>–</w:t>
      </w:r>
      <w:r w:rsidR="00D42A43" w:rsidRPr="000C5D73">
        <w:rPr>
          <w:rFonts w:ascii="Times New Roman" w:hAnsi="Times New Roman" w:cs="Times New Roman"/>
          <w:sz w:val="24"/>
          <w:szCs w:val="24"/>
        </w:rPr>
        <w:t xml:space="preserve"> </w:t>
      </w:r>
      <w:r w:rsidR="00DE089F" w:rsidRPr="000C5D73">
        <w:rPr>
          <w:rFonts w:ascii="Times New Roman" w:hAnsi="Times New Roman" w:cs="Times New Roman"/>
          <w:sz w:val="24"/>
          <w:szCs w:val="24"/>
        </w:rPr>
        <w:t>5 (пять) рабочих дней.</w:t>
      </w:r>
    </w:p>
    <w:p w14:paraId="4487C5F3" w14:textId="41CE3CCE" w:rsidR="00DE089F" w:rsidRDefault="00DE089F" w:rsidP="008D546E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E05">
        <w:rPr>
          <w:rFonts w:ascii="Times New Roman" w:hAnsi="Times New Roman" w:cs="Times New Roman"/>
          <w:sz w:val="24"/>
          <w:szCs w:val="24"/>
        </w:rPr>
        <w:t>Протоколы п</w:t>
      </w:r>
      <w:r>
        <w:rPr>
          <w:rFonts w:ascii="Times New Roman" w:hAnsi="Times New Roman" w:cs="Times New Roman"/>
          <w:sz w:val="24"/>
          <w:szCs w:val="24"/>
        </w:rPr>
        <w:t>о результатам проведения онлайн – ТМК, в т.ч. консилиума врачей, в режиме реального времени на возмездной основе. Сроки определяются согласно условиям договора</w:t>
      </w:r>
      <w:r w:rsidR="00306CAE">
        <w:rPr>
          <w:rFonts w:ascii="Times New Roman" w:hAnsi="Times New Roman" w:cs="Times New Roman"/>
          <w:sz w:val="24"/>
          <w:szCs w:val="24"/>
        </w:rPr>
        <w:t>;</w:t>
      </w:r>
    </w:p>
    <w:p w14:paraId="1FFF79E3" w14:textId="77F815CC" w:rsidR="00306CAE" w:rsidRDefault="00306CAE" w:rsidP="008D546E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CAE">
        <w:rPr>
          <w:rFonts w:ascii="Times New Roman" w:hAnsi="Times New Roman" w:cs="Times New Roman"/>
          <w:sz w:val="24"/>
          <w:szCs w:val="24"/>
        </w:rPr>
        <w:t xml:space="preserve">Из листа ожидания федеральной информационной программы по оказанию высокотехнологичной медицинской помощи, не включенной в базовую программу обязательного медицинского страхования (приказ МЗ РФ от </w:t>
      </w:r>
      <w:proofErr w:type="gramStart"/>
      <w:r w:rsidRPr="00306CAE">
        <w:rPr>
          <w:rFonts w:ascii="Times New Roman" w:hAnsi="Times New Roman" w:cs="Times New Roman"/>
          <w:sz w:val="24"/>
          <w:szCs w:val="24"/>
        </w:rPr>
        <w:t>29.12.2014  №</w:t>
      </w:r>
      <w:proofErr w:type="gramEnd"/>
      <w:r w:rsidRPr="00306CAE">
        <w:rPr>
          <w:rFonts w:ascii="Times New Roman" w:hAnsi="Times New Roman" w:cs="Times New Roman"/>
          <w:sz w:val="24"/>
          <w:szCs w:val="24"/>
        </w:rPr>
        <w:t xml:space="preserve"> 930н). Срок рассмотрения – 7 (семь) рабочих дней.</w:t>
      </w:r>
    </w:p>
    <w:p w14:paraId="54D75ABB" w14:textId="67E853A5" w:rsidR="00787E95" w:rsidRDefault="008D546E" w:rsidP="008D546E">
      <w:pPr>
        <w:pStyle w:val="a7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46E">
        <w:rPr>
          <w:rFonts w:ascii="Times New Roman" w:hAnsi="Times New Roman" w:cs="Times New Roman"/>
          <w:sz w:val="24"/>
          <w:szCs w:val="24"/>
        </w:rPr>
        <w:t xml:space="preserve"> </w:t>
      </w:r>
      <w:r w:rsidR="001D567F">
        <w:rPr>
          <w:rFonts w:ascii="Times New Roman" w:hAnsi="Times New Roman" w:cs="Times New Roman"/>
          <w:sz w:val="24"/>
          <w:szCs w:val="24"/>
        </w:rPr>
        <w:t>Самостоятельное обращение пациента в Институт:</w:t>
      </w:r>
    </w:p>
    <w:p w14:paraId="1521FFF5" w14:textId="77777777" w:rsidR="00B45940" w:rsidRDefault="00DE089F" w:rsidP="001D567F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Pr="00DE089F">
        <w:rPr>
          <w:rFonts w:ascii="Times New Roman" w:hAnsi="Times New Roman" w:cs="Times New Roman"/>
          <w:b/>
          <w:bCs/>
          <w:sz w:val="24"/>
          <w:szCs w:val="24"/>
        </w:rPr>
        <w:t xml:space="preserve">очной </w:t>
      </w:r>
      <w:r>
        <w:rPr>
          <w:rFonts w:ascii="Times New Roman" w:hAnsi="Times New Roman" w:cs="Times New Roman"/>
          <w:sz w:val="24"/>
          <w:szCs w:val="24"/>
        </w:rPr>
        <w:t xml:space="preserve">консультации в консультативно-диагностическом центре Института: </w:t>
      </w:r>
    </w:p>
    <w:p w14:paraId="56DDDA19" w14:textId="39ACCDE4" w:rsidR="001D567F" w:rsidRPr="00B45940" w:rsidRDefault="00DE089F" w:rsidP="00B45940">
      <w:pPr>
        <w:pStyle w:val="a7"/>
        <w:ind w:left="1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системе ОМС (необходимо представить направление</w:t>
      </w:r>
      <w:r w:rsidR="00B45940">
        <w:rPr>
          <w:rFonts w:ascii="Times New Roman" w:hAnsi="Times New Roman" w:cs="Times New Roman"/>
          <w:sz w:val="24"/>
          <w:szCs w:val="24"/>
        </w:rPr>
        <w:t xml:space="preserve"> </w:t>
      </w:r>
      <w:r w:rsidRPr="00B45940">
        <w:rPr>
          <w:rFonts w:ascii="Times New Roman" w:hAnsi="Times New Roman" w:cs="Times New Roman"/>
          <w:sz w:val="24"/>
          <w:szCs w:val="24"/>
        </w:rPr>
        <w:t>консультацию ф</w:t>
      </w:r>
      <w:r w:rsidR="00B45940">
        <w:rPr>
          <w:rFonts w:ascii="Times New Roman" w:hAnsi="Times New Roman" w:cs="Times New Roman"/>
          <w:sz w:val="24"/>
          <w:szCs w:val="24"/>
        </w:rPr>
        <w:t xml:space="preserve">орма </w:t>
      </w:r>
      <w:r w:rsidRPr="00B45940">
        <w:rPr>
          <w:rFonts w:ascii="Times New Roman" w:hAnsi="Times New Roman" w:cs="Times New Roman"/>
          <w:sz w:val="24"/>
          <w:szCs w:val="24"/>
        </w:rPr>
        <w:t>№057/у-04);</w:t>
      </w:r>
    </w:p>
    <w:p w14:paraId="55321965" w14:textId="686A50C1" w:rsidR="00DE089F" w:rsidRDefault="00DE089F" w:rsidP="00DE089F">
      <w:pPr>
        <w:pStyle w:val="a7"/>
        <w:ind w:left="107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5760977"/>
      <w:r>
        <w:rPr>
          <w:rFonts w:ascii="Times New Roman" w:hAnsi="Times New Roman" w:cs="Times New Roman"/>
          <w:sz w:val="24"/>
          <w:szCs w:val="24"/>
        </w:rPr>
        <w:t xml:space="preserve">   - на платной основе (после оплаты медицинской услуги).</w:t>
      </w:r>
    </w:p>
    <w:p w14:paraId="3C1DC275" w14:textId="77777777" w:rsidR="001810B5" w:rsidRDefault="00DE089F" w:rsidP="001D567F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r w:rsidR="00900562">
        <w:rPr>
          <w:rFonts w:ascii="Times New Roman" w:hAnsi="Times New Roman" w:cs="Times New Roman"/>
          <w:sz w:val="24"/>
          <w:szCs w:val="24"/>
        </w:rPr>
        <w:t xml:space="preserve">медицинской документации </w:t>
      </w:r>
      <w:r w:rsidR="00900562" w:rsidRPr="00900562">
        <w:rPr>
          <w:rFonts w:ascii="Times New Roman" w:hAnsi="Times New Roman" w:cs="Times New Roman"/>
          <w:sz w:val="24"/>
          <w:szCs w:val="24"/>
        </w:rPr>
        <w:t>на</w:t>
      </w:r>
      <w:r w:rsidR="00B45940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900562" w:rsidRPr="00900562">
        <w:rPr>
          <w:rFonts w:ascii="Times New Roman" w:hAnsi="Times New Roman" w:cs="Times New Roman"/>
          <w:sz w:val="24"/>
          <w:szCs w:val="24"/>
        </w:rPr>
        <w:t xml:space="preserve"> клиники Института </w:t>
      </w:r>
      <w:hyperlink r:id="rId6" w:history="1">
        <w:r w:rsidR="0004069D" w:rsidRPr="001D3D00">
          <w:rPr>
            <w:rStyle w:val="a3"/>
            <w:rFonts w:ascii="Times New Roman" w:hAnsi="Times New Roman" w:cs="Times New Roman"/>
            <w:sz w:val="24"/>
            <w:szCs w:val="24"/>
          </w:rPr>
          <w:t>klinika@irramn.ru</w:t>
        </w:r>
      </w:hyperlink>
      <w:r w:rsidR="001810B5">
        <w:rPr>
          <w:rFonts w:ascii="Times New Roman" w:hAnsi="Times New Roman" w:cs="Times New Roman"/>
          <w:sz w:val="24"/>
          <w:szCs w:val="24"/>
        </w:rPr>
        <w:t>:</w:t>
      </w:r>
    </w:p>
    <w:p w14:paraId="35A6151A" w14:textId="400CE2E3" w:rsidR="00DE089F" w:rsidRDefault="001810B5" w:rsidP="001810B5">
      <w:pPr>
        <w:pStyle w:val="a7"/>
        <w:ind w:left="1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</w:t>
      </w:r>
      <w:r w:rsidR="0004069D" w:rsidRPr="0004069D">
        <w:rPr>
          <w:rFonts w:ascii="Times New Roman" w:hAnsi="Times New Roman" w:cs="Times New Roman"/>
          <w:sz w:val="24"/>
          <w:szCs w:val="24"/>
        </w:rPr>
        <w:t>ыписку из медицинской документации (оформляется поликлиникой) или «свежий» (давностью не более 3-х месяцев) выписной эпикриз с обоснованием необходимости госпитализации</w:t>
      </w:r>
      <w:r w:rsidR="0004069D" w:rsidRPr="0004069D">
        <w:rPr>
          <w:rFonts w:ascii="Times New Roman" w:hAnsi="Times New Roman" w:cs="Times New Roman"/>
          <w:sz w:val="24"/>
          <w:szCs w:val="24"/>
        </w:rPr>
        <w:t>.</w:t>
      </w:r>
      <w:r w:rsidR="00900562">
        <w:rPr>
          <w:rFonts w:ascii="Times New Roman" w:hAnsi="Times New Roman" w:cs="Times New Roman"/>
          <w:sz w:val="24"/>
          <w:szCs w:val="24"/>
        </w:rPr>
        <w:t xml:space="preserve"> Срок рассмотрения обращения 30 (тридцать) дней </w:t>
      </w:r>
      <w:r w:rsidR="00101E05">
        <w:rPr>
          <w:rFonts w:ascii="Times New Roman" w:hAnsi="Times New Roman" w:cs="Times New Roman"/>
          <w:sz w:val="24"/>
          <w:szCs w:val="24"/>
        </w:rPr>
        <w:t>(</w:t>
      </w:r>
      <w:r w:rsidR="00900562">
        <w:rPr>
          <w:rFonts w:ascii="Times New Roman" w:hAnsi="Times New Roman" w:cs="Times New Roman"/>
          <w:sz w:val="24"/>
          <w:szCs w:val="24"/>
        </w:rPr>
        <w:t>Федеральный закон от 02.05.2006 №59-ФЗ «О</w:t>
      </w:r>
      <w:r w:rsidR="00900562" w:rsidRPr="00900562">
        <w:rPr>
          <w:rFonts w:ascii="Times New Roman" w:hAnsi="Times New Roman" w:cs="Times New Roman"/>
          <w:sz w:val="24"/>
          <w:szCs w:val="24"/>
        </w:rPr>
        <w:t xml:space="preserve"> порядке рассмотрения обращений граждан Российской Федерации</w:t>
      </w:r>
      <w:r w:rsidR="00900562">
        <w:rPr>
          <w:rFonts w:ascii="Times New Roman" w:hAnsi="Times New Roman" w:cs="Times New Roman"/>
          <w:sz w:val="24"/>
          <w:szCs w:val="24"/>
        </w:rPr>
        <w:t>»</w:t>
      </w:r>
      <w:r w:rsidR="00101E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DA8121" w14:textId="6B2628E0" w:rsidR="001810B5" w:rsidRDefault="001810B5" w:rsidP="001810B5">
      <w:pPr>
        <w:pStyle w:val="a7"/>
        <w:ind w:left="1218"/>
        <w:jc w:val="both"/>
        <w:rPr>
          <w:rFonts w:ascii="Times New Roman" w:hAnsi="Times New Roman" w:cs="Times New Roman"/>
          <w:sz w:val="24"/>
          <w:szCs w:val="24"/>
        </w:rPr>
      </w:pPr>
      <w:r w:rsidRPr="001810B5">
        <w:rPr>
          <w:rFonts w:ascii="Times New Roman" w:hAnsi="Times New Roman" w:cs="Times New Roman"/>
          <w:sz w:val="24"/>
          <w:szCs w:val="24"/>
        </w:rPr>
        <w:t xml:space="preserve">б) </w:t>
      </w:r>
      <w:r w:rsidRPr="001810B5">
        <w:rPr>
          <w:rFonts w:ascii="Times New Roman" w:hAnsi="Times New Roman" w:cs="Times New Roman"/>
          <w:sz w:val="24"/>
          <w:szCs w:val="24"/>
        </w:rPr>
        <w:t>направление на госпитализацию в клинику Института форма №057/у-04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6CAD03" w14:textId="361AB5B7" w:rsidR="00900562" w:rsidRDefault="00900562" w:rsidP="001D567F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Рассмотрение медицинских документов через личный кабинет на официальном сайте Института </w:t>
      </w:r>
      <w:r w:rsidR="00C443D0" w:rsidRPr="00C443D0">
        <w:rPr>
          <w:rFonts w:ascii="Times New Roman" w:hAnsi="Times New Roman" w:cs="Times New Roman"/>
          <w:sz w:val="24"/>
          <w:szCs w:val="24"/>
        </w:rPr>
        <w:t>https://rheumatolog.su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C12AC4" w14:textId="5D16FCB7" w:rsidR="00C443D0" w:rsidRDefault="00C443D0" w:rsidP="00900562">
      <w:pPr>
        <w:pStyle w:val="a7"/>
        <w:ind w:left="10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0562">
        <w:rPr>
          <w:rFonts w:ascii="Times New Roman" w:hAnsi="Times New Roman" w:cs="Times New Roman"/>
          <w:sz w:val="24"/>
          <w:szCs w:val="24"/>
        </w:rPr>
        <w:t>) Консультация по медицинским документам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859F49" w14:textId="122A81EA" w:rsidR="00900562" w:rsidRDefault="00C16602" w:rsidP="00C443D0">
      <w:pPr>
        <w:pStyle w:val="a7"/>
        <w:numPr>
          <w:ilvl w:val="0"/>
          <w:numId w:val="4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0562">
        <w:rPr>
          <w:rFonts w:ascii="Times New Roman" w:hAnsi="Times New Roman" w:cs="Times New Roman"/>
          <w:sz w:val="24"/>
          <w:szCs w:val="24"/>
        </w:rPr>
        <w:t> </w:t>
      </w:r>
      <w:r w:rsidR="005F006E">
        <w:rPr>
          <w:rFonts w:ascii="Times New Roman" w:hAnsi="Times New Roman" w:cs="Times New Roman"/>
          <w:sz w:val="24"/>
          <w:szCs w:val="24"/>
        </w:rPr>
        <w:t>5</w:t>
      </w:r>
      <w:r w:rsidR="00900562">
        <w:rPr>
          <w:rFonts w:ascii="Times New Roman" w:hAnsi="Times New Roman" w:cs="Times New Roman"/>
          <w:sz w:val="24"/>
          <w:szCs w:val="24"/>
        </w:rPr>
        <w:t>00,00 руб. врач-ревматолог</w:t>
      </w:r>
      <w:r w:rsidR="00C443D0">
        <w:rPr>
          <w:rFonts w:ascii="Times New Roman" w:hAnsi="Times New Roman" w:cs="Times New Roman"/>
          <w:sz w:val="24"/>
          <w:szCs w:val="24"/>
        </w:rPr>
        <w:t>;</w:t>
      </w:r>
    </w:p>
    <w:p w14:paraId="40198472" w14:textId="6010C7B2" w:rsidR="00C443D0" w:rsidRDefault="005F006E" w:rsidP="00C443D0">
      <w:pPr>
        <w:pStyle w:val="a7"/>
        <w:numPr>
          <w:ilvl w:val="0"/>
          <w:numId w:val="4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3 0</w:t>
      </w:r>
      <w:r w:rsidR="00C443D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43D0">
        <w:rPr>
          <w:rFonts w:ascii="Times New Roman" w:hAnsi="Times New Roman" w:cs="Times New Roman"/>
          <w:sz w:val="24"/>
          <w:szCs w:val="24"/>
        </w:rPr>
        <w:t>0 руб. кандидат медицинских наук;</w:t>
      </w:r>
    </w:p>
    <w:p w14:paraId="142B9527" w14:textId="0A87CF12" w:rsidR="00C443D0" w:rsidRDefault="005F006E" w:rsidP="00C443D0">
      <w:pPr>
        <w:pStyle w:val="a7"/>
        <w:numPr>
          <w:ilvl w:val="0"/>
          <w:numId w:val="4"/>
        </w:numPr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4 000,</w:t>
      </w:r>
      <w:r w:rsidR="00C443D0">
        <w:rPr>
          <w:rFonts w:ascii="Times New Roman" w:hAnsi="Times New Roman" w:cs="Times New Roman"/>
          <w:sz w:val="24"/>
          <w:szCs w:val="24"/>
        </w:rPr>
        <w:t>00 руб. доктор медицинских наук.</w:t>
      </w:r>
    </w:p>
    <w:p w14:paraId="78BB3D6B" w14:textId="1929ECF1" w:rsidR="00C443D0" w:rsidRDefault="00C443D0" w:rsidP="00C443D0">
      <w:pPr>
        <w:pStyle w:val="a7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13A5F28" w14:textId="036932A4" w:rsidR="00C443D0" w:rsidRDefault="00C443D0" w:rsidP="00C443D0">
      <w:pPr>
        <w:pStyle w:val="a7"/>
        <w:ind w:left="10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Онлайн – (ТМК) </w:t>
      </w:r>
      <w:r w:rsidRPr="00C443D0">
        <w:rPr>
          <w:rFonts w:ascii="Times New Roman" w:hAnsi="Times New Roman" w:cs="Times New Roman"/>
          <w:sz w:val="24"/>
          <w:szCs w:val="24"/>
        </w:rPr>
        <w:t xml:space="preserve">дистанционная консультация с использованием современных технологий удалённого доступа </w:t>
      </w:r>
      <w:r>
        <w:rPr>
          <w:rFonts w:ascii="Times New Roman" w:hAnsi="Times New Roman" w:cs="Times New Roman"/>
          <w:sz w:val="24"/>
          <w:szCs w:val="24"/>
        </w:rPr>
        <w:t>в формате «пациент-врач»:</w:t>
      </w:r>
    </w:p>
    <w:p w14:paraId="25356429" w14:textId="40939AC0" w:rsidR="00C443D0" w:rsidRDefault="00C443D0" w:rsidP="00C443D0">
      <w:pPr>
        <w:pStyle w:val="a7"/>
        <w:numPr>
          <w:ilvl w:val="0"/>
          <w:numId w:val="5"/>
        </w:num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6 000,00 руб. научный сотрудник кандидат медицинских наук;</w:t>
      </w:r>
    </w:p>
    <w:p w14:paraId="7F33A017" w14:textId="3653037B" w:rsidR="00C443D0" w:rsidRDefault="00C443D0" w:rsidP="00C443D0">
      <w:pPr>
        <w:pStyle w:val="a7"/>
        <w:numPr>
          <w:ilvl w:val="0"/>
          <w:numId w:val="5"/>
        </w:num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7 000,00 руб. научный сотрудник доктор медицинских наук;</w:t>
      </w:r>
    </w:p>
    <w:p w14:paraId="0D18AC63" w14:textId="171F8AC8" w:rsidR="00C443D0" w:rsidRDefault="00C443D0" w:rsidP="00C443D0">
      <w:pPr>
        <w:pStyle w:val="a7"/>
        <w:numPr>
          <w:ilvl w:val="0"/>
          <w:numId w:val="5"/>
        </w:numPr>
        <w:ind w:left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F006E">
        <w:rPr>
          <w:rFonts w:ascii="Times New Roman" w:hAnsi="Times New Roman" w:cs="Times New Roman"/>
          <w:sz w:val="24"/>
          <w:szCs w:val="24"/>
        </w:rPr>
        <w:t>5 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5F0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руб. консилиум не менее 3</w:t>
      </w:r>
      <w:r w:rsidR="005F0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(трех</w:t>
      </w:r>
      <w:r w:rsidR="009C1BF3">
        <w:rPr>
          <w:rFonts w:ascii="Times New Roman" w:hAnsi="Times New Roman" w:cs="Times New Roman"/>
          <w:sz w:val="24"/>
          <w:szCs w:val="24"/>
        </w:rPr>
        <w:t xml:space="preserve"> специалистов)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A95666" w14:textId="6C8FCE45" w:rsidR="00C443D0" w:rsidRDefault="00C443D0" w:rsidP="001810B5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в) Рассмотрение медицинских документов с целью определения показаний для оказания стационарной медицинской помощи – 700,00 руб. Срок рассмотрения 3 (три) рабочих дня.</w:t>
      </w:r>
      <w:r w:rsidR="001810B5">
        <w:rPr>
          <w:rFonts w:ascii="Times New Roman" w:hAnsi="Times New Roman" w:cs="Times New Roman"/>
          <w:sz w:val="24"/>
          <w:szCs w:val="24"/>
        </w:rPr>
        <w:t xml:space="preserve"> </w:t>
      </w:r>
      <w:r w:rsidR="001810B5" w:rsidRPr="008C61D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810B5" w:rsidRPr="008C61DF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1810B5" w:rsidRPr="008C61DF">
        <w:rPr>
          <w:rFonts w:ascii="Times New Roman" w:hAnsi="Times New Roman" w:cs="Times New Roman"/>
          <w:i/>
          <w:iCs/>
          <w:sz w:val="24"/>
          <w:szCs w:val="24"/>
        </w:rPr>
        <w:t>ля пациентов, ранее находившимся на стационарном лечении в Институте</w:t>
      </w:r>
      <w:r w:rsidR="008C61DF" w:rsidRPr="008C61DF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bookmarkEnd w:id="1"/>
    <w:p w14:paraId="2DF63095" w14:textId="63E913B7" w:rsidR="00A70380" w:rsidRPr="00C443D0" w:rsidRDefault="00A70380" w:rsidP="008C61D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27F7E">
        <w:rPr>
          <w:rFonts w:ascii="Times New Roman" w:hAnsi="Times New Roman" w:cs="Times New Roman"/>
          <w:sz w:val="24"/>
          <w:szCs w:val="24"/>
        </w:rPr>
        <w:t>2.4.</w:t>
      </w:r>
      <w:r w:rsidRPr="00E27F7E">
        <w:rPr>
          <w:rFonts w:ascii="Times New Roman" w:hAnsi="Times New Roman" w:cs="Times New Roman"/>
          <w:sz w:val="24"/>
          <w:szCs w:val="24"/>
        </w:rPr>
        <w:tab/>
        <w:t xml:space="preserve">По результатам динамического наблюдения в Институте по программам </w:t>
      </w:r>
      <w:r>
        <w:rPr>
          <w:rFonts w:ascii="Times New Roman" w:hAnsi="Times New Roman" w:cs="Times New Roman"/>
          <w:sz w:val="24"/>
          <w:szCs w:val="24"/>
        </w:rPr>
        <w:t xml:space="preserve">на возмездной основе. </w:t>
      </w:r>
      <w:r w:rsidRPr="00243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0755A" w14:textId="1F161C06" w:rsidR="008C61DF" w:rsidRPr="008C61DF" w:rsidRDefault="00C443D0" w:rsidP="008C61D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</w:rPr>
      </w:pPr>
      <w:bookmarkStart w:id="2" w:name="_Hlk76029540"/>
      <w:r w:rsidRPr="008C61DF">
        <w:rPr>
          <w:rFonts w:ascii="Times New Roman" w:hAnsi="Times New Roman" w:cs="Times New Roman"/>
        </w:rPr>
        <w:t xml:space="preserve">Обращаем Ваше внимание, что </w:t>
      </w:r>
      <w:r w:rsidR="00403B6C" w:rsidRPr="008C61DF">
        <w:rPr>
          <w:rFonts w:ascii="Times New Roman" w:hAnsi="Times New Roman" w:cs="Times New Roman"/>
        </w:rPr>
        <w:t xml:space="preserve">в соответствии с требованиями п.1 ст. 11, </w:t>
      </w:r>
      <w:proofErr w:type="spellStart"/>
      <w:r w:rsidR="00403B6C" w:rsidRPr="008C61DF">
        <w:rPr>
          <w:rFonts w:ascii="Times New Roman" w:hAnsi="Times New Roman" w:cs="Times New Roman"/>
        </w:rPr>
        <w:t>пп</w:t>
      </w:r>
      <w:proofErr w:type="spellEnd"/>
      <w:r w:rsidR="00403B6C" w:rsidRPr="008C61DF">
        <w:rPr>
          <w:rFonts w:ascii="Times New Roman" w:hAnsi="Times New Roman" w:cs="Times New Roman"/>
        </w:rPr>
        <w:t xml:space="preserve">. 1 п. 5 ст. 19 и п 1 ст.21 Федерального закона от 21.11.2011 </w:t>
      </w:r>
      <w:r w:rsidR="00101E05" w:rsidRPr="008C61DF">
        <w:rPr>
          <w:rFonts w:ascii="Times New Roman" w:hAnsi="Times New Roman" w:cs="Times New Roman"/>
        </w:rPr>
        <w:t>№</w:t>
      </w:r>
      <w:r w:rsidR="00403B6C" w:rsidRPr="008C61DF">
        <w:rPr>
          <w:rFonts w:ascii="Times New Roman" w:hAnsi="Times New Roman" w:cs="Times New Roman"/>
        </w:rPr>
        <w:t xml:space="preserve"> 323-ФЗ  "Об основах охраны здоровья граждан в Российской Федерации" пациент имеет законодательное </w:t>
      </w:r>
      <w:r w:rsidR="00403B6C" w:rsidRPr="008C61DF">
        <w:rPr>
          <w:rFonts w:ascii="Times New Roman" w:hAnsi="Times New Roman" w:cs="Times New Roman"/>
          <w:b/>
          <w:bCs/>
        </w:rPr>
        <w:t>право на выбор</w:t>
      </w:r>
      <w:r w:rsidR="00403B6C" w:rsidRPr="008C61DF">
        <w:rPr>
          <w:rFonts w:ascii="Times New Roman" w:hAnsi="Times New Roman" w:cs="Times New Roman"/>
        </w:rPr>
        <w:t xml:space="preserve"> медицинской организации.</w:t>
      </w:r>
      <w:bookmarkEnd w:id="2"/>
    </w:p>
    <w:p w14:paraId="6D71128D" w14:textId="1652877C" w:rsidR="004F7208" w:rsidRPr="008C61DF" w:rsidRDefault="00284373" w:rsidP="008C61DF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E349C">
        <w:rPr>
          <w:rFonts w:ascii="Times New Roman" w:hAnsi="Times New Roman" w:cs="Times New Roman"/>
          <w:b/>
          <w:bCs/>
          <w:sz w:val="24"/>
          <w:szCs w:val="24"/>
        </w:rPr>
        <w:t>Спасибо, что вы обратились к нам!</w:t>
      </w:r>
    </w:p>
    <w:sectPr w:rsidR="004F7208" w:rsidRPr="008C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242B4"/>
    <w:multiLevelType w:val="hybridMultilevel"/>
    <w:tmpl w:val="570E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C31F1"/>
    <w:multiLevelType w:val="multilevel"/>
    <w:tmpl w:val="1AF6C3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549C23C5"/>
    <w:multiLevelType w:val="hybridMultilevel"/>
    <w:tmpl w:val="105A91A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7604979"/>
    <w:multiLevelType w:val="hybridMultilevel"/>
    <w:tmpl w:val="E592B180"/>
    <w:lvl w:ilvl="0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0" w:hanging="360"/>
      </w:pPr>
      <w:rPr>
        <w:rFonts w:ascii="Wingdings" w:hAnsi="Wingdings" w:hint="default"/>
      </w:rPr>
    </w:lvl>
  </w:abstractNum>
  <w:abstractNum w:abstractNumId="4" w15:restartNumberingAfterBreak="0">
    <w:nsid w:val="790A5967"/>
    <w:multiLevelType w:val="multilevel"/>
    <w:tmpl w:val="1410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5124086">
    <w:abstractNumId w:val="4"/>
  </w:num>
  <w:num w:numId="2" w16cid:durableId="1234394683">
    <w:abstractNumId w:val="0"/>
  </w:num>
  <w:num w:numId="3" w16cid:durableId="1753699713">
    <w:abstractNumId w:val="1"/>
  </w:num>
  <w:num w:numId="4" w16cid:durableId="892155185">
    <w:abstractNumId w:val="2"/>
  </w:num>
  <w:num w:numId="5" w16cid:durableId="1574924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44"/>
    <w:rsid w:val="00034499"/>
    <w:rsid w:val="0004069D"/>
    <w:rsid w:val="000C5D73"/>
    <w:rsid w:val="00101E05"/>
    <w:rsid w:val="001155E1"/>
    <w:rsid w:val="00125E3B"/>
    <w:rsid w:val="001810B5"/>
    <w:rsid w:val="001D567F"/>
    <w:rsid w:val="00232E13"/>
    <w:rsid w:val="002778F8"/>
    <w:rsid w:val="00284373"/>
    <w:rsid w:val="002B7ED7"/>
    <w:rsid w:val="00306CAE"/>
    <w:rsid w:val="00322804"/>
    <w:rsid w:val="00343A31"/>
    <w:rsid w:val="00403B6C"/>
    <w:rsid w:val="00415044"/>
    <w:rsid w:val="004378ED"/>
    <w:rsid w:val="00472089"/>
    <w:rsid w:val="004736D7"/>
    <w:rsid w:val="004E349C"/>
    <w:rsid w:val="004F7208"/>
    <w:rsid w:val="005F006E"/>
    <w:rsid w:val="00632CDF"/>
    <w:rsid w:val="006341BC"/>
    <w:rsid w:val="00690B41"/>
    <w:rsid w:val="006D22B6"/>
    <w:rsid w:val="006D2EEF"/>
    <w:rsid w:val="00760194"/>
    <w:rsid w:val="00787E95"/>
    <w:rsid w:val="007E7006"/>
    <w:rsid w:val="008B50B9"/>
    <w:rsid w:val="008C61DF"/>
    <w:rsid w:val="008D546E"/>
    <w:rsid w:val="00900562"/>
    <w:rsid w:val="009410F3"/>
    <w:rsid w:val="009719C1"/>
    <w:rsid w:val="009C1BF3"/>
    <w:rsid w:val="00A070A7"/>
    <w:rsid w:val="00A13C1D"/>
    <w:rsid w:val="00A3405E"/>
    <w:rsid w:val="00A70380"/>
    <w:rsid w:val="00AA6961"/>
    <w:rsid w:val="00B45940"/>
    <w:rsid w:val="00BB347A"/>
    <w:rsid w:val="00C16602"/>
    <w:rsid w:val="00C443D0"/>
    <w:rsid w:val="00C83C3E"/>
    <w:rsid w:val="00D42A43"/>
    <w:rsid w:val="00D71404"/>
    <w:rsid w:val="00DE089F"/>
    <w:rsid w:val="00D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C5B2"/>
  <w15:chartTrackingRefBased/>
  <w15:docId w15:val="{55A244E1-4203-4EE1-BC79-B8043E0C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7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20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7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7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778F8"/>
    <w:rPr>
      <w:i/>
      <w:iCs/>
    </w:rPr>
  </w:style>
  <w:style w:type="character" w:styleId="a6">
    <w:name w:val="Strong"/>
    <w:basedOn w:val="a0"/>
    <w:uiPriority w:val="22"/>
    <w:qFormat/>
    <w:rsid w:val="002778F8"/>
    <w:rPr>
      <w:b/>
      <w:bCs/>
    </w:rPr>
  </w:style>
  <w:style w:type="paragraph" w:styleId="a7">
    <w:name w:val="List Paragraph"/>
    <w:basedOn w:val="a"/>
    <w:uiPriority w:val="34"/>
    <w:qFormat/>
    <w:rsid w:val="009719C1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8D5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ika@irramn.ru" TargetMode="External"/><Relationship Id="rId5" Type="http://schemas.openxmlformats.org/officeDocument/2006/relationships/hyperlink" Target="mailto:klinika@irramn.ru.%20(&#1087;&#1088;&#1080;&#1082;&#1072;&#107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Третьякова Вера Викторовна</cp:lastModifiedBy>
  <cp:revision>2</cp:revision>
  <cp:lastPrinted>2021-07-22T15:33:00Z</cp:lastPrinted>
  <dcterms:created xsi:type="dcterms:W3CDTF">2022-06-10T11:02:00Z</dcterms:created>
  <dcterms:modified xsi:type="dcterms:W3CDTF">2022-06-10T11:02:00Z</dcterms:modified>
</cp:coreProperties>
</file>